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5625A8" w14:textId="77777777" w:rsidR="00B3794D" w:rsidRPr="00B3794D" w:rsidRDefault="00825F98" w:rsidP="00B3794D">
      <w:pPr>
        <w:widowControl w:val="0"/>
        <w:tabs>
          <w:tab w:val="left" w:pos="866"/>
        </w:tabs>
        <w:autoSpaceDE w:val="0"/>
        <w:autoSpaceDN w:val="0"/>
        <w:adjustRightInd w:val="0"/>
        <w:rPr>
          <w:rFonts w:ascii="Menlo Regular" w:hAnsi="Menlo Regular" w:cs="Menlo Regular"/>
          <w:color w:val="000000" w:themeColor="text1"/>
          <w:sz w:val="36"/>
          <w:szCs w:val="36"/>
          <w:lang w:eastAsia="ja-JP"/>
        </w:rPr>
      </w:pPr>
      <w:r>
        <w:rPr>
          <w:rFonts w:ascii="Menlo Regular" w:hAnsi="Menlo Regular" w:cs="Menlo Regular"/>
          <w:color w:val="000000" w:themeColor="text1"/>
          <w:sz w:val="36"/>
          <w:szCs w:val="36"/>
          <w:lang w:eastAsia="ja-JP"/>
        </w:rPr>
        <w:t>Ex 1 – Syntactic shortcut (sugar)</w:t>
      </w:r>
      <w:r w:rsidR="00B3794D" w:rsidRPr="00B3794D">
        <w:rPr>
          <w:rFonts w:ascii="Menlo Regular" w:hAnsi="Menlo Regular" w:cs="Menlo Regular"/>
          <w:color w:val="000000" w:themeColor="text1"/>
          <w:sz w:val="36"/>
          <w:szCs w:val="36"/>
          <w:lang w:eastAsia="ja-JP"/>
        </w:rPr>
        <w:t xml:space="preserve"> </w:t>
      </w:r>
    </w:p>
    <w:p w14:paraId="63EF94DE" w14:textId="77777777" w:rsidR="00B3794D" w:rsidRPr="00B3794D" w:rsidRDefault="00B3794D" w:rsidP="00B3794D">
      <w:pPr>
        <w:widowControl w:val="0"/>
        <w:tabs>
          <w:tab w:val="left" w:pos="866"/>
        </w:tabs>
        <w:autoSpaceDE w:val="0"/>
        <w:autoSpaceDN w:val="0"/>
        <w:adjustRightInd w:val="0"/>
        <w:rPr>
          <w:rFonts w:ascii="Menlo Regular" w:hAnsi="Menlo Regular" w:cs="Menlo Regular"/>
          <w:color w:val="000000" w:themeColor="text1"/>
          <w:sz w:val="36"/>
          <w:szCs w:val="36"/>
          <w:lang w:eastAsia="ja-JP"/>
        </w:rPr>
      </w:pPr>
    </w:p>
    <w:p w14:paraId="792EE5A2" w14:textId="77777777" w:rsidR="00B3794D" w:rsidRPr="00B3794D" w:rsidRDefault="00B3794D" w:rsidP="00B3794D">
      <w:pPr>
        <w:widowControl w:val="0"/>
        <w:tabs>
          <w:tab w:val="left" w:pos="866"/>
        </w:tabs>
        <w:autoSpaceDE w:val="0"/>
        <w:autoSpaceDN w:val="0"/>
        <w:adjustRightInd w:val="0"/>
        <w:rPr>
          <w:rFonts w:ascii="Menlo Regular" w:hAnsi="Menlo Regular" w:cs="Menlo Regular"/>
          <w:color w:val="000000" w:themeColor="text1"/>
          <w:sz w:val="36"/>
          <w:szCs w:val="36"/>
          <w:lang w:eastAsia="ja-JP"/>
        </w:rPr>
      </w:pPr>
      <w:r w:rsidRPr="00B3794D">
        <w:rPr>
          <w:rFonts w:ascii="Menlo Regular" w:hAnsi="Menlo Regular" w:cs="Menlo Regular"/>
          <w:color w:val="000000" w:themeColor="text1"/>
          <w:sz w:val="36"/>
          <w:szCs w:val="36"/>
          <w:lang w:eastAsia="ja-JP"/>
        </w:rPr>
        <w:t>if(myCircle &lt; myCircle2)</w:t>
      </w:r>
    </w:p>
    <w:p w14:paraId="172C61A7" w14:textId="77777777" w:rsidR="00B3794D" w:rsidRPr="00B3794D" w:rsidRDefault="00B3794D" w:rsidP="00B3794D">
      <w:pPr>
        <w:widowControl w:val="0"/>
        <w:tabs>
          <w:tab w:val="left" w:pos="866"/>
        </w:tabs>
        <w:autoSpaceDE w:val="0"/>
        <w:autoSpaceDN w:val="0"/>
        <w:adjustRightInd w:val="0"/>
        <w:rPr>
          <w:rFonts w:ascii="Menlo Regular" w:hAnsi="Menlo Regular" w:cs="Menlo Regular"/>
          <w:color w:val="000000" w:themeColor="text1"/>
          <w:sz w:val="36"/>
          <w:szCs w:val="36"/>
          <w:lang w:eastAsia="ja-JP"/>
        </w:rPr>
      </w:pPr>
      <w:r w:rsidRPr="00B3794D">
        <w:rPr>
          <w:rFonts w:ascii="Menlo Regular" w:hAnsi="Menlo Regular" w:cs="Menlo Regular"/>
          <w:color w:val="000000" w:themeColor="text1"/>
          <w:sz w:val="36"/>
          <w:szCs w:val="36"/>
          <w:lang w:eastAsia="ja-JP"/>
        </w:rPr>
        <w:t xml:space="preserve">        cout &lt;&lt; "myCircle is less\n" ;</w:t>
      </w:r>
    </w:p>
    <w:p w14:paraId="1CAB096E" w14:textId="77777777" w:rsidR="00B3794D" w:rsidRPr="00B3794D" w:rsidRDefault="00B3794D" w:rsidP="00B3794D">
      <w:pPr>
        <w:widowControl w:val="0"/>
        <w:tabs>
          <w:tab w:val="left" w:pos="866"/>
        </w:tabs>
        <w:autoSpaceDE w:val="0"/>
        <w:autoSpaceDN w:val="0"/>
        <w:adjustRightInd w:val="0"/>
        <w:rPr>
          <w:rFonts w:ascii="Menlo Regular" w:hAnsi="Menlo Regular" w:cs="Menlo Regular"/>
          <w:color w:val="000000" w:themeColor="text1"/>
          <w:sz w:val="36"/>
          <w:szCs w:val="36"/>
          <w:lang w:eastAsia="ja-JP"/>
        </w:rPr>
      </w:pPr>
      <w:r w:rsidRPr="00B3794D">
        <w:rPr>
          <w:rFonts w:ascii="Menlo Regular" w:hAnsi="Menlo Regular" w:cs="Menlo Regular"/>
          <w:color w:val="000000" w:themeColor="text1"/>
          <w:sz w:val="36"/>
          <w:szCs w:val="36"/>
          <w:lang w:eastAsia="ja-JP"/>
        </w:rPr>
        <w:t>else</w:t>
      </w:r>
    </w:p>
    <w:p w14:paraId="6895788E" w14:textId="77777777" w:rsidR="00E17456" w:rsidRPr="00B3794D" w:rsidRDefault="00B3794D" w:rsidP="00B3794D">
      <w:pPr>
        <w:rPr>
          <w:rFonts w:ascii="Menlo Regular" w:hAnsi="Menlo Regular" w:cs="Menlo Regular"/>
          <w:color w:val="000000" w:themeColor="text1"/>
          <w:sz w:val="36"/>
          <w:szCs w:val="36"/>
          <w:lang w:eastAsia="ja-JP"/>
        </w:rPr>
      </w:pPr>
      <w:r w:rsidRPr="00B3794D">
        <w:rPr>
          <w:rFonts w:ascii="Menlo Regular" w:hAnsi="Menlo Regular" w:cs="Menlo Regular"/>
          <w:color w:val="000000" w:themeColor="text1"/>
          <w:sz w:val="36"/>
          <w:szCs w:val="36"/>
          <w:lang w:eastAsia="ja-JP"/>
        </w:rPr>
        <w:t xml:space="preserve">        cout &lt;&lt; "myCircle2 is less\n";</w:t>
      </w:r>
    </w:p>
    <w:p w14:paraId="493ED73F" w14:textId="77777777" w:rsidR="00B3794D" w:rsidRDefault="00B3794D" w:rsidP="00B3794D">
      <w:pPr>
        <w:rPr>
          <w:rFonts w:ascii="Menlo Regular" w:hAnsi="Menlo Regular" w:cs="Menlo Regular"/>
          <w:color w:val="000000"/>
          <w:sz w:val="36"/>
          <w:szCs w:val="36"/>
          <w:lang w:eastAsia="ja-JP"/>
        </w:rPr>
      </w:pPr>
    </w:p>
    <w:p w14:paraId="0AD468CD" w14:textId="77777777" w:rsidR="00B3794D" w:rsidRDefault="00B3794D" w:rsidP="00B3794D">
      <w:pPr>
        <w:rPr>
          <w:rFonts w:ascii="Menlo Regular" w:hAnsi="Menlo Regular" w:cs="Menlo Regular"/>
          <w:color w:val="000000"/>
          <w:sz w:val="36"/>
          <w:szCs w:val="36"/>
          <w:lang w:eastAsia="ja-JP"/>
        </w:rPr>
      </w:pPr>
      <w:r>
        <w:rPr>
          <w:rFonts w:ascii="Menlo Regular" w:hAnsi="Menlo Regular" w:cs="Menlo Regular"/>
          <w:color w:val="000000"/>
          <w:sz w:val="36"/>
          <w:szCs w:val="36"/>
          <w:lang w:eastAsia="ja-JP"/>
        </w:rPr>
        <w:t>Actual generated code for &lt; is,</w:t>
      </w:r>
    </w:p>
    <w:p w14:paraId="11C53CF1" w14:textId="77777777" w:rsidR="00B3794D" w:rsidRDefault="00B3794D" w:rsidP="00B3794D">
      <w:pPr>
        <w:rPr>
          <w:rFonts w:ascii="Menlo Regular" w:hAnsi="Menlo Regular" w:cs="Menlo Regular"/>
          <w:color w:val="000000"/>
          <w:sz w:val="36"/>
          <w:szCs w:val="36"/>
          <w:lang w:eastAsia="ja-JP"/>
        </w:rPr>
      </w:pPr>
    </w:p>
    <w:p w14:paraId="56BFB36E" w14:textId="77777777" w:rsidR="00B3794D" w:rsidRPr="00B3794D" w:rsidRDefault="00B3794D" w:rsidP="00B3794D">
      <w:pPr>
        <w:rPr>
          <w:rFonts w:ascii="Menlo Regular" w:hAnsi="Menlo Regular" w:cs="Menlo Regular"/>
          <w:color w:val="FF0000"/>
          <w:sz w:val="36"/>
          <w:szCs w:val="36"/>
          <w:lang w:eastAsia="ja-JP"/>
        </w:rPr>
      </w:pPr>
      <w:r w:rsidRPr="00B3794D">
        <w:rPr>
          <w:rFonts w:ascii="Menlo Regular" w:hAnsi="Menlo Regular" w:cs="Menlo Regular"/>
          <w:color w:val="FF0000"/>
          <w:sz w:val="36"/>
          <w:szCs w:val="36"/>
          <w:lang w:eastAsia="ja-JP"/>
        </w:rPr>
        <w:t>if(myCircle.operator</w:t>
      </w:r>
      <w:r w:rsidR="00914E75">
        <w:rPr>
          <w:rFonts w:ascii="Menlo Regular" w:hAnsi="Menlo Regular" w:cs="Menlo Regular"/>
          <w:color w:val="FF0000"/>
          <w:sz w:val="36"/>
          <w:szCs w:val="36"/>
          <w:lang w:eastAsia="ja-JP"/>
        </w:rPr>
        <w:t>&lt;</w:t>
      </w:r>
      <w:r w:rsidRPr="00B3794D">
        <w:rPr>
          <w:rFonts w:ascii="Menlo Regular" w:hAnsi="Menlo Regular" w:cs="Menlo Regular"/>
          <w:color w:val="FF0000"/>
          <w:sz w:val="36"/>
          <w:szCs w:val="36"/>
          <w:lang w:eastAsia="ja-JP"/>
        </w:rPr>
        <w:t>(myCircle2))</w:t>
      </w:r>
    </w:p>
    <w:p w14:paraId="1353608D" w14:textId="77777777" w:rsidR="00B3794D" w:rsidRPr="00B3794D" w:rsidRDefault="00B3794D" w:rsidP="00B3794D">
      <w:pPr>
        <w:rPr>
          <w:rFonts w:ascii="Menlo Regular" w:hAnsi="Menlo Regular" w:cs="Menlo Regular"/>
          <w:color w:val="FF0000"/>
          <w:sz w:val="36"/>
          <w:szCs w:val="36"/>
          <w:lang w:eastAsia="ja-JP"/>
        </w:rPr>
      </w:pPr>
    </w:p>
    <w:p w14:paraId="00ABAFAF" w14:textId="77777777" w:rsidR="00B3794D" w:rsidRDefault="00B3794D" w:rsidP="00B3794D">
      <w:pPr>
        <w:rPr>
          <w:rFonts w:ascii="Menlo Regular" w:hAnsi="Menlo Regular" w:cs="Menlo Regular"/>
          <w:color w:val="000000"/>
          <w:sz w:val="36"/>
          <w:szCs w:val="36"/>
          <w:lang w:eastAsia="ja-JP"/>
        </w:rPr>
      </w:pPr>
    </w:p>
    <w:p w14:paraId="557F715D" w14:textId="77777777" w:rsidR="00B3794D" w:rsidRDefault="00825F98" w:rsidP="00B3794D">
      <w:pPr>
        <w:rPr>
          <w:rFonts w:ascii="Menlo Regular" w:hAnsi="Menlo Regular" w:cs="Menlo Regular"/>
          <w:color w:val="000000"/>
          <w:sz w:val="36"/>
          <w:szCs w:val="36"/>
          <w:lang w:eastAsia="ja-JP"/>
        </w:rPr>
      </w:pPr>
      <w:r>
        <w:rPr>
          <w:rFonts w:ascii="Menlo Regular" w:hAnsi="Menlo Regular" w:cs="Menlo Regular"/>
          <w:color w:val="000000"/>
          <w:sz w:val="36"/>
          <w:szCs w:val="36"/>
          <w:lang w:eastAsia="ja-JP"/>
        </w:rPr>
        <w:t xml:space="preserve">Ex 2 </w:t>
      </w:r>
      <w:r>
        <w:rPr>
          <w:rFonts w:ascii="Menlo Regular" w:hAnsi="Menlo Regular" w:cs="Menlo Regular"/>
          <w:color w:val="000000" w:themeColor="text1"/>
          <w:sz w:val="36"/>
          <w:szCs w:val="36"/>
          <w:lang w:eastAsia="ja-JP"/>
        </w:rPr>
        <w:t>– Syntactic shortcut (sugar)</w:t>
      </w:r>
    </w:p>
    <w:p w14:paraId="152CDDBF" w14:textId="77777777" w:rsidR="00B3794D" w:rsidRDefault="00B3794D" w:rsidP="00B3794D">
      <w:pPr>
        <w:rPr>
          <w:rFonts w:ascii="Menlo Regular" w:hAnsi="Menlo Regular" w:cs="Menlo Regular"/>
          <w:color w:val="000000"/>
          <w:sz w:val="36"/>
          <w:szCs w:val="36"/>
          <w:lang w:eastAsia="ja-JP"/>
        </w:rPr>
      </w:pPr>
    </w:p>
    <w:p w14:paraId="7543A8F9" w14:textId="77777777" w:rsidR="00B3794D" w:rsidRDefault="00B3794D" w:rsidP="00B3794D">
      <w:pPr>
        <w:rPr>
          <w:rFonts w:ascii="Menlo Regular" w:hAnsi="Menlo Regular" w:cs="Menlo Regular"/>
          <w:color w:val="000000"/>
          <w:sz w:val="36"/>
          <w:szCs w:val="36"/>
          <w:lang w:eastAsia="ja-JP"/>
        </w:rPr>
      </w:pPr>
      <w:r>
        <w:rPr>
          <w:rFonts w:ascii="Menlo Regular" w:hAnsi="Menlo Regular" w:cs="Menlo Regular"/>
          <w:color w:val="000000"/>
          <w:sz w:val="36"/>
          <w:szCs w:val="36"/>
          <w:lang w:eastAsia="ja-JP"/>
        </w:rPr>
        <w:t>cout &lt;&lt; circle1 &lt;&lt; circle2 &lt;&lt; “This is a test”;</w:t>
      </w:r>
    </w:p>
    <w:p w14:paraId="3FB64853" w14:textId="77777777" w:rsidR="00B3794D" w:rsidRDefault="00B3794D" w:rsidP="00B3794D">
      <w:pPr>
        <w:rPr>
          <w:rFonts w:ascii="Menlo Regular" w:hAnsi="Menlo Regular" w:cs="Menlo Regular"/>
          <w:color w:val="000000"/>
          <w:sz w:val="36"/>
          <w:szCs w:val="36"/>
          <w:lang w:eastAsia="ja-JP"/>
        </w:rPr>
      </w:pPr>
    </w:p>
    <w:p w14:paraId="4F017955" w14:textId="77777777" w:rsidR="00B3794D" w:rsidRDefault="00B3794D" w:rsidP="00B3794D">
      <w:pPr>
        <w:rPr>
          <w:rFonts w:ascii="Menlo Regular" w:hAnsi="Menlo Regular" w:cs="Menlo Regular"/>
          <w:color w:val="000000"/>
          <w:sz w:val="36"/>
          <w:szCs w:val="36"/>
          <w:lang w:eastAsia="ja-JP"/>
        </w:rPr>
      </w:pPr>
      <w:r>
        <w:rPr>
          <w:rFonts w:ascii="Menlo Regular" w:hAnsi="Menlo Regular" w:cs="Menlo Regular"/>
          <w:color w:val="000000"/>
          <w:sz w:val="36"/>
          <w:szCs w:val="36"/>
          <w:lang w:eastAsia="ja-JP"/>
        </w:rPr>
        <w:t>Actual generated code is,</w:t>
      </w:r>
    </w:p>
    <w:p w14:paraId="0698A246" w14:textId="77777777" w:rsidR="00B3794D" w:rsidRDefault="00B3794D" w:rsidP="00B3794D">
      <w:pPr>
        <w:rPr>
          <w:rFonts w:ascii="Menlo Regular" w:hAnsi="Menlo Regular" w:cs="Menlo Regular"/>
          <w:color w:val="000000"/>
          <w:sz w:val="36"/>
          <w:szCs w:val="36"/>
          <w:lang w:eastAsia="ja-JP"/>
        </w:rPr>
      </w:pPr>
    </w:p>
    <w:p w14:paraId="28961C97" w14:textId="77777777" w:rsidR="00B3794D" w:rsidRDefault="00B3794D" w:rsidP="00B3794D">
      <w:pPr>
        <w:rPr>
          <w:rFonts w:ascii="Menlo Regular" w:hAnsi="Menlo Regular" w:cs="Menlo Regular"/>
          <w:color w:val="FF0000"/>
          <w:sz w:val="36"/>
          <w:szCs w:val="36"/>
          <w:lang w:eastAsia="ja-JP"/>
        </w:rPr>
      </w:pPr>
      <w:r w:rsidRPr="00B3794D">
        <w:rPr>
          <w:rFonts w:ascii="Menlo Regular" w:hAnsi="Menlo Regular" w:cs="Menlo Regular"/>
          <w:color w:val="FF0000"/>
          <w:sz w:val="36"/>
          <w:szCs w:val="36"/>
          <w:lang w:eastAsia="ja-JP"/>
        </w:rPr>
        <w:t>cout.operator&lt;&lt;(cout.operator&lt;&lt;((cout.operator&lt;&lt; (cout, circle1), circle2), “This is a te</w:t>
      </w:r>
      <w:bookmarkStart w:id="0" w:name="_GoBack"/>
      <w:bookmarkEnd w:id="0"/>
      <w:r w:rsidRPr="00B3794D">
        <w:rPr>
          <w:rFonts w:ascii="Menlo Regular" w:hAnsi="Menlo Regular" w:cs="Menlo Regular"/>
          <w:color w:val="FF0000"/>
          <w:sz w:val="36"/>
          <w:szCs w:val="36"/>
          <w:lang w:eastAsia="ja-JP"/>
        </w:rPr>
        <w:t>st”));</w:t>
      </w:r>
    </w:p>
    <w:p w14:paraId="21D3996F" w14:textId="77777777" w:rsidR="00825F98" w:rsidRDefault="00825F98" w:rsidP="00B3794D">
      <w:pPr>
        <w:rPr>
          <w:rFonts w:ascii="Menlo Regular" w:hAnsi="Menlo Regular" w:cs="Menlo Regular"/>
          <w:color w:val="FF0000"/>
          <w:sz w:val="36"/>
          <w:szCs w:val="36"/>
          <w:lang w:eastAsia="ja-JP"/>
        </w:rPr>
      </w:pPr>
    </w:p>
    <w:p w14:paraId="4DB2033A" w14:textId="77777777" w:rsidR="00825F98" w:rsidRPr="00825F98" w:rsidRDefault="00825F98" w:rsidP="00B3794D">
      <w:pPr>
        <w:rPr>
          <w:rFonts w:ascii="Menlo Regular" w:hAnsi="Menlo Regular" w:cs="Menlo Regular"/>
          <w:sz w:val="36"/>
          <w:szCs w:val="36"/>
          <w:lang w:eastAsia="ja-JP"/>
        </w:rPr>
      </w:pPr>
      <w:r w:rsidRPr="00825F98">
        <w:rPr>
          <w:rFonts w:ascii="Menlo Regular" w:hAnsi="Menlo Regular" w:cs="Menlo Regular"/>
          <w:sz w:val="36"/>
          <w:szCs w:val="36"/>
          <w:lang w:eastAsia="ja-JP"/>
        </w:rPr>
        <w:t>Operators &lt;&lt; and &gt;&gt; return a reference to an ostream or istream object. This supports the syntax of example 2 and also allows the client programmer to pipe multiple arguments to cout (as in the example).</w:t>
      </w:r>
    </w:p>
    <w:sectPr w:rsidR="00825F98" w:rsidRPr="00825F98" w:rsidSect="00E1745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94D"/>
    <w:rsid w:val="00825F98"/>
    <w:rsid w:val="00914E75"/>
    <w:rsid w:val="00B3794D"/>
    <w:rsid w:val="00E1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E7D19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93</Words>
  <Characters>533</Characters>
  <Application>Microsoft Macintosh Word</Application>
  <DocSecurity>0</DocSecurity>
  <Lines>4</Lines>
  <Paragraphs>1</Paragraphs>
  <ScaleCrop>false</ScaleCrop>
  <Company>The College of Wooster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Services</dc:creator>
  <cp:keywords/>
  <dc:description/>
  <cp:lastModifiedBy>User Services</cp:lastModifiedBy>
  <cp:revision>2</cp:revision>
  <dcterms:created xsi:type="dcterms:W3CDTF">2016-02-07T20:30:00Z</dcterms:created>
  <dcterms:modified xsi:type="dcterms:W3CDTF">2018-01-20T01:08:00Z</dcterms:modified>
</cp:coreProperties>
</file>